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TERMS OF SERVICE</w:t>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The Mary Baker Eddy Papers (marybakereddypapers.org)</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 xml:space="preserve">Welcome and thank you for your interest in our website, THE MARY BAKER EDDY PAPERS (marybakereddypapers.org or mbepapers.org) (the “Site”) owned and operated by The Mary Baker Eddy Library for the Betterment of Humanity, Inc. (the “Library”). By using this Site, you accept and agree to be bound by the Terms of Service on the Site which incorporate </w:t>
      </w:r>
      <w:proofErr w:type="gramStart"/>
      <w:r w:rsidRPr="00664A57">
        <w:rPr>
          <w:rFonts w:ascii="Arial" w:hAnsi="Arial" w:cs="Times New Roman"/>
          <w:color w:val="333333"/>
          <w:sz w:val="30"/>
          <w:szCs w:val="30"/>
          <w:shd w:val="clear" w:color="auto" w:fill="FFFFFF"/>
        </w:rPr>
        <w:t>the [Privacy Policy] and</w:t>
      </w:r>
      <w:proofErr w:type="gramEnd"/>
      <w:r w:rsidRPr="00664A57">
        <w:rPr>
          <w:rFonts w:ascii="Arial" w:hAnsi="Arial" w:cs="Times New Roman"/>
          <w:color w:val="333333"/>
          <w:sz w:val="30"/>
          <w:szCs w:val="30"/>
          <w:shd w:val="clear" w:color="auto" w:fill="FFFFFF"/>
        </w:rPr>
        <w:t xml:space="preserve"> [Permissions and Copyright] page. The Library reserves the right to change these Terms at any time.</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Copyright and Permissions</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rPr>
        <w:t xml:space="preserve">The Library has developed, compiled, prepared, revised, selected, and arranged the Site using substantial time, effort, and money, which </w:t>
      </w:r>
      <w:proofErr w:type="gramStart"/>
      <w:r w:rsidRPr="00664A57">
        <w:rPr>
          <w:rFonts w:ascii="Arial" w:hAnsi="Arial" w:cs="Times New Roman"/>
          <w:color w:val="000000"/>
          <w:sz w:val="30"/>
          <w:szCs w:val="30"/>
        </w:rPr>
        <w:t>constitutes</w:t>
      </w:r>
      <w:proofErr w:type="gramEnd"/>
      <w:r w:rsidRPr="00664A57">
        <w:rPr>
          <w:rFonts w:ascii="Arial" w:hAnsi="Arial" w:cs="Times New Roman"/>
          <w:color w:val="000000"/>
          <w:sz w:val="30"/>
          <w:szCs w:val="30"/>
        </w:rPr>
        <w:t xml:space="preserve"> the Library’s intellectual property. The material on this Site, such as text, photographs, images, graphics, icons, audio, video, and software (the “Material”) are copyrighted by the Library or The Christian Science Board of Directors of The First Church of Christ, Scientist, and/or their affiliates or licensors [for exceptions, see our [Permissions and Copyright] page]. Both </w:t>
      </w:r>
      <w:proofErr w:type="gramStart"/>
      <w:r w:rsidRPr="00664A57">
        <w:rPr>
          <w:rFonts w:ascii="Arial" w:hAnsi="Arial" w:cs="Times New Roman"/>
          <w:color w:val="000000"/>
          <w:sz w:val="30"/>
          <w:szCs w:val="30"/>
        </w:rPr>
        <w:t>the compilation of the Site and the Material are protected internationally by US</w:t>
      </w:r>
      <w:proofErr w:type="gramEnd"/>
      <w:r w:rsidRPr="00664A57">
        <w:rPr>
          <w:rFonts w:ascii="Arial" w:hAnsi="Arial" w:cs="Times New Roman"/>
          <w:color w:val="000000"/>
          <w:sz w:val="30"/>
          <w:szCs w:val="30"/>
        </w:rPr>
        <w:t xml:space="preserve"> and other countries’ copyright and trademark laws, common law and database rights, and other laws related to intellectual property. All rights not expressly granted in these Terms are reserved.</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You may view</w:t>
      </w:r>
      <w:r w:rsidRPr="00664A57">
        <w:rPr>
          <w:rFonts w:ascii="Arial" w:hAnsi="Arial" w:cs="Times New Roman"/>
          <w:color w:val="333333"/>
          <w:sz w:val="30"/>
          <w:szCs w:val="30"/>
        </w:rPr>
        <w:t>, download, or print</w:t>
      </w:r>
      <w:r w:rsidRPr="00664A57">
        <w:rPr>
          <w:rFonts w:ascii="Arial" w:hAnsi="Arial" w:cs="Times New Roman"/>
          <w:color w:val="333333"/>
          <w:sz w:val="30"/>
          <w:szCs w:val="30"/>
          <w:shd w:val="clear" w:color="auto" w:fill="FFFFFF"/>
        </w:rPr>
        <w:t xml:space="preserve"> the Material found on this Site for your private, non-commercial use only. You may not sell, </w:t>
      </w:r>
      <w:proofErr w:type="gramStart"/>
      <w:r w:rsidRPr="00664A57">
        <w:rPr>
          <w:rFonts w:ascii="Arial" w:hAnsi="Arial" w:cs="Times New Roman"/>
          <w:color w:val="333333"/>
          <w:sz w:val="30"/>
          <w:szCs w:val="30"/>
          <w:shd w:val="clear" w:color="auto" w:fill="FFFFFF"/>
        </w:rPr>
        <w:t>publish</w:t>
      </w:r>
      <w:proofErr w:type="gramEnd"/>
      <w:r w:rsidRPr="00664A57">
        <w:rPr>
          <w:rFonts w:ascii="Arial" w:hAnsi="Arial" w:cs="Times New Roman"/>
          <w:color w:val="333333"/>
          <w:sz w:val="30"/>
          <w:szCs w:val="30"/>
          <w:shd w:val="clear" w:color="auto" w:fill="FFFFFF"/>
        </w:rPr>
        <w:t>, distribute, or reproduce Material or parts of the Site without the express written permission of the copyright owners (including without limitation</w:t>
      </w:r>
      <w:r w:rsidRPr="00664A57">
        <w:rPr>
          <w:rFonts w:ascii="Arial" w:hAnsi="Arial" w:cs="Times New Roman"/>
          <w:color w:val="000000"/>
          <w:sz w:val="30"/>
          <w:szCs w:val="30"/>
        </w:rPr>
        <w:t xml:space="preserve"> posting to a website or social media pages). </w:t>
      </w:r>
      <w:r w:rsidRPr="00664A57">
        <w:rPr>
          <w:rFonts w:ascii="Arial" w:hAnsi="Arial" w:cs="Times New Roman"/>
          <w:color w:val="333333"/>
          <w:sz w:val="30"/>
          <w:szCs w:val="30"/>
          <w:shd w:val="clear" w:color="auto" w:fill="FFFFFF"/>
        </w:rPr>
        <w:t xml:space="preserve">You may </w:t>
      </w:r>
      <w:proofErr w:type="gramStart"/>
      <w:r w:rsidRPr="00664A57">
        <w:rPr>
          <w:rFonts w:ascii="Arial" w:hAnsi="Arial" w:cs="Times New Roman"/>
          <w:color w:val="333333"/>
          <w:sz w:val="30"/>
          <w:szCs w:val="30"/>
          <w:shd w:val="clear" w:color="auto" w:fill="FFFFFF"/>
        </w:rPr>
        <w:t xml:space="preserve">not </w:t>
      </w:r>
      <w:r w:rsidRPr="00664A57">
        <w:rPr>
          <w:rFonts w:ascii="Arial" w:hAnsi="Arial" w:cs="Times New Roman"/>
          <w:color w:val="000000"/>
          <w:sz w:val="30"/>
          <w:szCs w:val="30"/>
        </w:rPr>
        <w:t>not</w:t>
      </w:r>
      <w:proofErr w:type="gramEnd"/>
      <w:r w:rsidRPr="00664A57">
        <w:rPr>
          <w:rFonts w:ascii="Arial" w:hAnsi="Arial" w:cs="Times New Roman"/>
          <w:color w:val="000000"/>
          <w:sz w:val="30"/>
          <w:szCs w:val="30"/>
        </w:rPr>
        <w:t xml:space="preserve"> alter the Material or remove any trademark, copyright or other notices from copies of the Material. You acknowledge that you do not acquire any ownership rights in downloading or using the Material.</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To obtain proper authorization for use of Mary Baker Eddy’s works or other intellectual property, or to learn more about the copyright history of the Material, please see our [Permissions and Copyright] page.</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rPr>
        <w:t>Restrictions on Use of the Site</w:t>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No Re-publication or Derivative Use.</w:t>
      </w:r>
      <w:r w:rsidRPr="00664A57">
        <w:rPr>
          <w:rFonts w:ascii="Arial" w:hAnsi="Arial" w:cs="Times New Roman"/>
          <w:color w:val="000000"/>
          <w:sz w:val="30"/>
          <w:szCs w:val="30"/>
        </w:rPr>
        <w:t xml:space="preserve"> You agree not to capture, access, download or extract all or parts of the Material or the Site in a systematic or regular manner or so as to create a database or collection of materials in any media, comprising all or a subset of the Material, for further reproduction, publication, distribution, or for providing access to others, whether such collection is in electronic or print form. You agree not to place copies of the Material, in whole or in part, in an institutional repository, which is a form of re-publication.</w:t>
      </w:r>
      <w:r w:rsidRPr="00664A57">
        <w:rPr>
          <w:rFonts w:ascii="Arial" w:hAnsi="Arial" w:cs="Times New Roman"/>
          <w:color w:val="000000"/>
          <w:sz w:val="30"/>
          <w:szCs w:val="30"/>
          <w:shd w:val="clear" w:color="auto" w:fill="00FFFF"/>
        </w:rPr>
        <w:t xml:space="preserve"> </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International Use</w:t>
      </w:r>
      <w:r w:rsidRPr="00664A57">
        <w:rPr>
          <w:rFonts w:ascii="Arial" w:hAnsi="Arial" w:cs="Times New Roman"/>
          <w:color w:val="000000"/>
          <w:sz w:val="30"/>
          <w:szCs w:val="30"/>
        </w:rPr>
        <w:t>. Recognizing the global nature of the Internet, you must comply with all local rules regarding online conduct and acceptable content. Specifically, you must comply with all applicable laws regarding the transmission of technical data exported from the United States or the country in which you reside.</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Illegal Use</w:t>
      </w:r>
      <w:r w:rsidRPr="00664A57">
        <w:rPr>
          <w:rFonts w:ascii="Arial" w:hAnsi="Arial" w:cs="Times New Roman"/>
          <w:color w:val="000000"/>
          <w:sz w:val="30"/>
          <w:szCs w:val="30"/>
        </w:rPr>
        <w:t>. As a condition of your use of the Site, you will not use either for any purpose that is unlawful or prohibited by these Terms. You may not use the Site in any manner that, in our sole discretion, could damage, disable, overburden, or impair it or interfere with any other party's use and enjoyment of the Site. You may not attempt to gain unauthorized access to the Site, or any part of the Site, other accounts, computer systems or networks connected to the Site, or any part of them, through hacking, password mining, or any other means or interfere or attempt to interfere with the proper working of the Site or any activities conducted on or through the Site. You may not obtain or attempt to obtain any materials or information through any means not intentionally made available through the Site. You agree not to modify the Site in any manner or form, nor to use modified versions of the Site, including (without limitation) for the purpose of obtaining unauthorized access. Any suspected fraudulent, abusive, or illegal activity that may be grounds for termination of your use of the Site may be referred to appropriate law enforcement authorities. These remedies are in addition to any other remedies the Library may have at law or in equity.</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No Framing or Embedding</w:t>
      </w:r>
      <w:r w:rsidRPr="00664A57">
        <w:rPr>
          <w:rFonts w:ascii="Arial" w:hAnsi="Arial" w:cs="Times New Roman"/>
          <w:color w:val="000000"/>
          <w:sz w:val="30"/>
          <w:szCs w:val="30"/>
        </w:rPr>
        <w:t>. You may not frame or embed pages or specific Material found on the Site. Framing and embedding can infringe copyrights and trademarks by creating derivatives of copyrighted Material or creating confusion as to the source of such Material. In general, our policies therefore do not permit framing or embedding, but do allow linking.</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No Automated Access or Bypass of Exclusion Headers</w:t>
      </w:r>
      <w:r w:rsidRPr="00664A57">
        <w:rPr>
          <w:rFonts w:ascii="Arial" w:hAnsi="Arial" w:cs="Times New Roman"/>
          <w:color w:val="000000"/>
          <w:sz w:val="30"/>
          <w:szCs w:val="30"/>
        </w:rPr>
        <w:t>. You agree that you will not use any robot, spider, scraper, or other automated means to access the Site for any purpose without our express written permission or bypass measures we may use to prevent or restrict access to the Site.</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color w:val="000000"/>
          <w:sz w:val="30"/>
          <w:szCs w:val="30"/>
          <w:u w:val="single"/>
        </w:rPr>
        <w:t>No Resale of Site Content</w:t>
      </w:r>
      <w:r w:rsidRPr="00664A57">
        <w:rPr>
          <w:rFonts w:ascii="Arial" w:hAnsi="Arial" w:cs="Times New Roman"/>
          <w:color w:val="000000"/>
          <w:sz w:val="30"/>
          <w:szCs w:val="30"/>
        </w:rPr>
        <w:t>. You may not reproduce, duplicate, copy, sell, trade, resell or exploit for any commercial purposes, any portion of the Site or use or access to the Site.</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Trademarks</w:t>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The Mary Baker Eddy Library is a trademark of the Christian Science Board of Directors, and is used with permission. These and other trademarks, logos, and images of this Web site’s goods and services may not be used in any manner without obtaining prior written permission. All other trademarks are the property of their respective owners.</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Postings and Other Submissions of Content</w:t>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If you submit statements, questions or comments to the site, you grant the Library and its affiliates a non-exclusive, worldwide, royalty-free, perpetual, irrevocable, and fully sublicensable right to use, reproduce, edit, modify, adapt, publish, translate, create derivative works from, distribute, and display such statements, questions or comments, in whole or in part, in any media, now known or later developed, with or without name attribution. You also warrant that the submission does not violate the rights of any third party. The Mary Baker Eddy Library may publish comments or questions at its sole discretion.</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Disclaimer of Warranties</w:t>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THIS SITE, ITS OPERATION, AND ALL OF THE INFORMATION, CONTENT, MATERIALS, OR PRODUCTS INCLUDED ON THIS SITE ARE PROVIDED BY THE LIBRARY ON AN “AS IS” BASIS AND WITHOUT REPRESENTATIONS OR WARRANTIES OF ANY KIND, EITHER EXPRESS OR IMPLIED, INCLUDING, BUT NOT LIMITED TO, THE IMPLIED WARRANTIES OF MERCHANTABILITY, FITNESS FOR A PARTICULAR PURPOSE, AND NON-INFRINGEMENT. THE LIBRARY WILL NOT BE LIABLE FOR ANY DAMAGES OF ANY KIND ARISING FROM THE USE OF THIS SITE, INCLUDING, BUT NOT LIMITED TO, DIRECT, INDIRECT, INCIDENTAL, PUNITIVE, AND CONSEQUENTIAL DAMAGES. BECAUSE SOME STATES/JURISDICTIONS DO NOT ALLOW CERTAIN DISCLAIMERS OR LIMITATIONS OF LIABILITY, THE FOREGOING LIMITATION MAY NOT APPLY TO YOU. THE LIBRARY IS NOT RESPONSIBLE FOR ANY LOST CONTENT OR DATA.</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Indemnification</w:t>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You agree to defend, indemnify, and hold harmless the Library, its affiliated entities, companies, contractors, employees, agents and its third-party suppliers, licensors, and partners harmless from any claims, losses, damages, liabilities, including legal fees and expenses, arising out of your use or misuse of this Site, any breach or alleged breach by you of these Terms, any breach or alleged breach of the copyright, trademark, proprietary or other rights of third-parties by you, or any breach of the representations, warranties, and covenants made by you herein. The Library reserves the right, at your expense, to assume the exclusive defense and control of any matter for which you are required to indemnify the Library, and you agree to cooperate with the Library’s defense of these claims.</w:t>
      </w:r>
    </w:p>
    <w:p w:rsidR="0000212A" w:rsidRPr="00664A57" w:rsidRDefault="0000212A" w:rsidP="0000212A">
      <w:pPr>
        <w:rPr>
          <w:rFonts w:ascii="Arial" w:hAnsi="Arial"/>
          <w:sz w:val="20"/>
          <w:szCs w:val="20"/>
        </w:rPr>
      </w:pPr>
      <w:r w:rsidRPr="00664A57">
        <w:rPr>
          <w:rFonts w:ascii="Arial" w:hAnsi="Arial"/>
          <w:sz w:val="20"/>
          <w:szCs w:val="20"/>
        </w:rPr>
        <w:br/>
      </w:r>
    </w:p>
    <w:p w:rsidR="0000212A" w:rsidRPr="00664A57" w:rsidRDefault="0000212A" w:rsidP="0000212A">
      <w:pPr>
        <w:rPr>
          <w:rFonts w:ascii="Arial" w:hAnsi="Arial" w:cs="Times New Roman"/>
          <w:sz w:val="20"/>
          <w:szCs w:val="20"/>
        </w:rPr>
      </w:pPr>
      <w:r w:rsidRPr="00664A57">
        <w:rPr>
          <w:rFonts w:ascii="Arial" w:hAnsi="Arial" w:cs="Times New Roman"/>
          <w:b/>
          <w:bCs/>
          <w:color w:val="333333"/>
          <w:sz w:val="30"/>
          <w:szCs w:val="30"/>
          <w:shd w:val="clear" w:color="auto" w:fill="FFFFFF"/>
        </w:rPr>
        <w:t>Applicable Law</w:t>
      </w:r>
    </w:p>
    <w:p w:rsidR="0000212A" w:rsidRPr="00664A57" w:rsidRDefault="0000212A" w:rsidP="0000212A">
      <w:pPr>
        <w:rPr>
          <w:rFonts w:ascii="Arial" w:hAnsi="Arial" w:cs="Times New Roman"/>
          <w:sz w:val="20"/>
          <w:szCs w:val="20"/>
        </w:rPr>
      </w:pPr>
      <w:r w:rsidRPr="00664A57">
        <w:rPr>
          <w:rFonts w:ascii="Arial" w:hAnsi="Arial" w:cs="Times New Roman"/>
          <w:color w:val="333333"/>
          <w:sz w:val="30"/>
          <w:szCs w:val="30"/>
          <w:shd w:val="clear" w:color="auto" w:fill="FFFFFF"/>
        </w:rPr>
        <w:t>All disclaimers, policies, terms, and conditions, and disputes hereunder will be governed by the laws of the Commonwealth of Massachusetts, without regard to choice of law principles.</w:t>
      </w:r>
    </w:p>
    <w:p w:rsidR="0000212A" w:rsidRPr="00664A57" w:rsidRDefault="0000212A" w:rsidP="0000212A">
      <w:pPr>
        <w:rPr>
          <w:rFonts w:ascii="Arial" w:hAnsi="Arial"/>
          <w:sz w:val="20"/>
          <w:szCs w:val="20"/>
        </w:rPr>
      </w:pPr>
      <w:r w:rsidRPr="00664A57">
        <w:rPr>
          <w:rFonts w:ascii="Arial" w:hAnsi="Arial"/>
          <w:sz w:val="20"/>
          <w:szCs w:val="20"/>
        </w:rPr>
        <w:br/>
      </w:r>
      <w:r w:rsidRPr="00664A57">
        <w:rPr>
          <w:rFonts w:ascii="Arial" w:hAnsi="Arial"/>
          <w:sz w:val="20"/>
          <w:szCs w:val="20"/>
        </w:rPr>
        <w:br/>
      </w:r>
      <w:r w:rsidRPr="00664A57">
        <w:rPr>
          <w:rFonts w:ascii="Arial" w:hAnsi="Arial"/>
          <w:sz w:val="20"/>
          <w:szCs w:val="20"/>
        </w:rPr>
        <w:br/>
      </w:r>
    </w:p>
    <w:p w:rsidR="00A743D4" w:rsidRPr="00664A57" w:rsidRDefault="00664A57">
      <w:pPr>
        <w:rPr>
          <w:rFonts w:ascii="Arial" w:hAnsi="Arial"/>
        </w:rPr>
      </w:pPr>
    </w:p>
    <w:sectPr w:rsidR="00A743D4" w:rsidRPr="00664A57" w:rsidSect="00A743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212A"/>
    <w:rsid w:val="0000212A"/>
    <w:rsid w:val="00664A57"/>
    <w:rsid w:val="007341ED"/>
    <w:rsid w:val="007B5B7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0212A"/>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44385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1155</Words>
  <Characters>6585</Characters>
  <Application>Microsoft Macintosh Word</Application>
  <DocSecurity>0</DocSecurity>
  <Lines>54</Lines>
  <Paragraphs>13</Paragraphs>
  <ScaleCrop>false</ScaleCrop>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Sherry Darling</cp:lastModifiedBy>
  <cp:revision>3</cp:revision>
  <dcterms:created xsi:type="dcterms:W3CDTF">2013-12-11T00:57:00Z</dcterms:created>
  <dcterms:modified xsi:type="dcterms:W3CDTF">2013-12-11T01:12:00Z</dcterms:modified>
</cp:coreProperties>
</file>